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A1" w:rsidRPr="00FB0C29" w:rsidRDefault="00D747E4" w:rsidP="00FB0C29">
      <w:pPr>
        <w:jc w:val="center"/>
        <w:rPr>
          <w:sz w:val="28"/>
          <w:szCs w:val="28"/>
        </w:rPr>
      </w:pPr>
      <w:r w:rsidRPr="00FB0C29">
        <w:rPr>
          <w:sz w:val="28"/>
          <w:szCs w:val="28"/>
        </w:rPr>
        <w:t>Materiál na rokovanie Obecného zastupiteľstva 7.9.2021 o 10:00</w:t>
      </w:r>
    </w:p>
    <w:p w:rsidR="00D747E4" w:rsidRPr="00BF52A8" w:rsidRDefault="00B7241C" w:rsidP="00BF52A8">
      <w:pPr>
        <w:pStyle w:val="Odsekzoznamu"/>
        <w:spacing w:after="0" w:line="240" w:lineRule="auto"/>
        <w:ind w:left="1146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>K bodu č. 7</w:t>
      </w:r>
      <w:r w:rsidR="00D747E4" w:rsidRPr="00BF52A8">
        <w:rPr>
          <w:sz w:val="28"/>
          <w:szCs w:val="28"/>
        </w:rPr>
        <w:t xml:space="preserve"> </w:t>
      </w:r>
      <w:r>
        <w:rPr>
          <w:sz w:val="28"/>
          <w:szCs w:val="28"/>
        </w:rPr>
        <w:t>Prenájom potravín a pohostinstva – informácia.</w:t>
      </w:r>
    </w:p>
    <w:p w:rsidR="006C05D7" w:rsidRDefault="006C05D7"/>
    <w:p w:rsidR="00B7241C" w:rsidRDefault="00B7241C" w:rsidP="0073204E">
      <w:pPr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Po ukončení nájomnej zmluvy dohodou s predošlým nájomcom p. Zambom bolo vypísané a prebehlo výberové konanie na nového nájomcu, ktorým je</w:t>
      </w:r>
      <w:r w:rsidR="0073204E">
        <w:rPr>
          <w:sz w:val="24"/>
          <w:szCs w:val="24"/>
        </w:rPr>
        <w:t xml:space="preserve"> FLASH GROPU EUROPE, s. r. o.</w:t>
      </w:r>
      <w:r>
        <w:rPr>
          <w:sz w:val="24"/>
          <w:szCs w:val="24"/>
        </w:rPr>
        <w:t xml:space="preserve"> firma p. Sokolyho Petra.</w:t>
      </w:r>
    </w:p>
    <w:p w:rsidR="00B7241C" w:rsidRDefault="00B7241C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>Potraviny v časti Zempl. Klečenov sú momentálne zatvorené, obec zabezpečuje denne, a</w:t>
      </w:r>
      <w:r w:rsidR="0073204E">
        <w:rPr>
          <w:sz w:val="24"/>
          <w:szCs w:val="24"/>
        </w:rPr>
        <w:t>j sobotu dopravu občanov</w:t>
      </w:r>
      <w:r>
        <w:rPr>
          <w:sz w:val="24"/>
          <w:szCs w:val="24"/>
        </w:rPr>
        <w:t xml:space="preserve"> do potravín v časti Úpor.</w:t>
      </w:r>
    </w:p>
    <w:p w:rsidR="00B7241C" w:rsidRDefault="00B7241C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>Po prevzatí priestorov, ktoré prebehlo medzi nájomcami, a vyrovnaní si dohodnutých čiastok za vybavenie prevádzky</w:t>
      </w:r>
      <w:r w:rsidR="005E5E61">
        <w:rPr>
          <w:sz w:val="24"/>
          <w:szCs w:val="24"/>
        </w:rPr>
        <w:t>, kľúče od priestorov má p. Sokolyová.</w:t>
      </w:r>
    </w:p>
    <w:p w:rsidR="005E5E61" w:rsidRDefault="005E5E61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>Obec po schválení na OZ pristúpila k realizácii výmeny okien na prevádzke s cieľom zníženia nákladov na vykurovanie, čo bolo dôvodom menej hospodárnej a efektívnej prevádzky potravín. Termín dodávky a montáže okien je 4-6 týždňov ( predpokladaný dátum 20.9.2021).</w:t>
      </w:r>
    </w:p>
    <w:p w:rsidR="005E5E61" w:rsidRDefault="005E5E61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p. Sokolyová, ktorá bude prevádzkovať potraviny, o pohostinstvo nemá záujem, po podpise zmluvy má na starosti podanie žiadosti na </w:t>
      </w:r>
      <w:r w:rsidR="0073204E">
        <w:rPr>
          <w:sz w:val="24"/>
          <w:szCs w:val="24"/>
        </w:rPr>
        <w:t xml:space="preserve">RÚVZ – hygienu v Trebišove, čo </w:t>
      </w:r>
      <w:r>
        <w:rPr>
          <w:sz w:val="24"/>
          <w:szCs w:val="24"/>
        </w:rPr>
        <w:t>a</w:t>
      </w:r>
      <w:r w:rsidR="0073204E">
        <w:rPr>
          <w:sz w:val="24"/>
          <w:szCs w:val="24"/>
        </w:rPr>
        <w:t>j</w:t>
      </w:r>
      <w:r>
        <w:rPr>
          <w:sz w:val="24"/>
          <w:szCs w:val="24"/>
        </w:rPr>
        <w:t xml:space="preserve"> reálne realizuje.</w:t>
      </w:r>
    </w:p>
    <w:p w:rsidR="005E5E61" w:rsidRDefault="005E5E61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>Obec na vlastné náklady vykonáva aktuálne opravu chodníka od cesty do potravín, keďže tam bol len betón</w:t>
      </w:r>
      <w:r w:rsidR="009A6CBE">
        <w:rPr>
          <w:sz w:val="24"/>
          <w:szCs w:val="24"/>
        </w:rPr>
        <w:t xml:space="preserve"> a došlo k dosť nepríjemnému zraneniu jednej osoby, vďaka Bohu sa nič vážne nestalo a osoba sa rozhodla neriešiť zranenie na náklady obce.</w:t>
      </w:r>
    </w:p>
    <w:p w:rsidR="009A6CBE" w:rsidRDefault="009A6CBE" w:rsidP="0073204E">
      <w:pPr>
        <w:jc w:val="both"/>
        <w:rPr>
          <w:sz w:val="24"/>
          <w:szCs w:val="24"/>
        </w:rPr>
      </w:pPr>
      <w:r>
        <w:rPr>
          <w:sz w:val="24"/>
          <w:szCs w:val="24"/>
        </w:rPr>
        <w:t>Materiál na chodník máme dostupný na obci, v prípade potreby dokúpime 7 – 8 m2 zámkovej dlažby. Práce zabezpečíme prostredníctvom VPP.</w:t>
      </w:r>
    </w:p>
    <w:p w:rsidR="005E5E61" w:rsidRPr="00E93BCB" w:rsidRDefault="005E5E61" w:rsidP="0073204E">
      <w:pPr>
        <w:jc w:val="both"/>
        <w:rPr>
          <w:sz w:val="24"/>
          <w:szCs w:val="24"/>
        </w:rPr>
      </w:pPr>
      <w:r w:rsidRPr="005E5E61">
        <w:rPr>
          <w:b/>
          <w:sz w:val="24"/>
          <w:szCs w:val="24"/>
        </w:rPr>
        <w:t>ZÁVER : po výmene okien a uskutočnení potrebných úprav v priestoroch a samozrejme úspešnom procese vybavenia žiad</w:t>
      </w:r>
      <w:r w:rsidR="0073204E">
        <w:rPr>
          <w:b/>
          <w:sz w:val="24"/>
          <w:szCs w:val="24"/>
        </w:rPr>
        <w:t>osti na RÚVZ predpokladaný termí</w:t>
      </w:r>
      <w:r w:rsidRPr="005E5E61">
        <w:rPr>
          <w:b/>
          <w:sz w:val="24"/>
          <w:szCs w:val="24"/>
        </w:rPr>
        <w:t>n otvorenia prevádzky potravín je po 1.10.2021.</w:t>
      </w:r>
    </w:p>
    <w:p w:rsidR="00E93BCB" w:rsidRPr="005E5E61" w:rsidRDefault="00E93BCB" w:rsidP="0073204E">
      <w:pPr>
        <w:jc w:val="both"/>
        <w:rPr>
          <w:b/>
          <w:sz w:val="24"/>
          <w:szCs w:val="24"/>
        </w:rPr>
      </w:pPr>
      <w:r w:rsidRPr="00E93BCB">
        <w:rPr>
          <w:sz w:val="24"/>
          <w:szCs w:val="24"/>
        </w:rPr>
        <w:t xml:space="preserve">Otvorenie prevádzky pohostinstva bude v ďalšom kroku, priorita je zabezpečiť potraviny. V tomto prípade je potrebná dohoda nového nájomcu a ďalšieho </w:t>
      </w:r>
      <w:r w:rsidR="0073204E">
        <w:rPr>
          <w:sz w:val="24"/>
          <w:szCs w:val="24"/>
        </w:rPr>
        <w:t>prenajímateľa ( p. Motý</w:t>
      </w:r>
      <w:r w:rsidRPr="00E93BCB">
        <w:rPr>
          <w:sz w:val="24"/>
          <w:szCs w:val="24"/>
        </w:rPr>
        <w:t>ľová), čo podľa platnej nájomnej zmluvy možné je.</w:t>
      </w:r>
      <w:r>
        <w:rPr>
          <w:b/>
          <w:sz w:val="24"/>
          <w:szCs w:val="24"/>
        </w:rPr>
        <w:t xml:space="preserve"> </w:t>
      </w:r>
    </w:p>
    <w:p w:rsidR="0073204E" w:rsidRDefault="0073204E" w:rsidP="0073204E">
      <w:pPr>
        <w:jc w:val="both"/>
        <w:rPr>
          <w:sz w:val="24"/>
          <w:szCs w:val="24"/>
        </w:rPr>
      </w:pPr>
    </w:p>
    <w:p w:rsidR="0073204E" w:rsidRDefault="0073204E" w:rsidP="0073204E">
      <w:pPr>
        <w:jc w:val="both"/>
        <w:rPr>
          <w:sz w:val="24"/>
          <w:szCs w:val="24"/>
        </w:rPr>
      </w:pPr>
    </w:p>
    <w:p w:rsidR="00FB0C29" w:rsidRPr="00BF52A8" w:rsidRDefault="00FB0C29" w:rsidP="0073204E">
      <w:pPr>
        <w:jc w:val="both"/>
        <w:rPr>
          <w:sz w:val="24"/>
          <w:szCs w:val="24"/>
        </w:rPr>
      </w:pPr>
      <w:r w:rsidRPr="00BF52A8">
        <w:rPr>
          <w:sz w:val="24"/>
          <w:szCs w:val="24"/>
        </w:rPr>
        <w:t>Spracoval : Mgr. Andrea Kovaľová – referentka OcÚ</w:t>
      </w:r>
    </w:p>
    <w:p w:rsidR="00D747E4" w:rsidRPr="00BF52A8" w:rsidRDefault="00FB0C29" w:rsidP="0073204E">
      <w:pPr>
        <w:jc w:val="both"/>
        <w:rPr>
          <w:sz w:val="24"/>
          <w:szCs w:val="24"/>
        </w:rPr>
      </w:pPr>
      <w:r w:rsidRPr="00BF52A8">
        <w:rPr>
          <w:sz w:val="24"/>
          <w:szCs w:val="24"/>
        </w:rPr>
        <w:t xml:space="preserve">Materiál predkladá : </w:t>
      </w:r>
      <w:r w:rsidR="00D747E4" w:rsidRPr="00BF52A8">
        <w:rPr>
          <w:sz w:val="24"/>
          <w:szCs w:val="24"/>
        </w:rPr>
        <w:t xml:space="preserve"> </w:t>
      </w:r>
      <w:r w:rsidRPr="00BF52A8">
        <w:rPr>
          <w:sz w:val="24"/>
          <w:szCs w:val="24"/>
        </w:rPr>
        <w:t>Ing. Kamil Bodnár – starosta obce</w:t>
      </w:r>
    </w:p>
    <w:p w:rsidR="00FB0C29" w:rsidRPr="00BF52A8" w:rsidRDefault="00FB0C29" w:rsidP="0073204E">
      <w:pPr>
        <w:jc w:val="both"/>
        <w:rPr>
          <w:sz w:val="24"/>
          <w:szCs w:val="24"/>
        </w:rPr>
      </w:pPr>
      <w:r w:rsidRPr="00BF52A8">
        <w:rPr>
          <w:sz w:val="24"/>
          <w:szCs w:val="24"/>
        </w:rPr>
        <w:t>Dňa : 2.9.2021</w:t>
      </w:r>
      <w:bookmarkEnd w:id="0"/>
    </w:p>
    <w:sectPr w:rsidR="00FB0C29" w:rsidRPr="00BF52A8" w:rsidSect="00897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00F3"/>
    <w:multiLevelType w:val="hybridMultilevel"/>
    <w:tmpl w:val="AAAABF00"/>
    <w:lvl w:ilvl="0" w:tplc="E7D45C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47E4"/>
    <w:rsid w:val="004754A0"/>
    <w:rsid w:val="005E5E61"/>
    <w:rsid w:val="006C05D7"/>
    <w:rsid w:val="0073204E"/>
    <w:rsid w:val="008975FB"/>
    <w:rsid w:val="009967A1"/>
    <w:rsid w:val="009A6CBE"/>
    <w:rsid w:val="00A32A6F"/>
    <w:rsid w:val="00B7241C"/>
    <w:rsid w:val="00BF52A8"/>
    <w:rsid w:val="00D747E4"/>
    <w:rsid w:val="00E93BCB"/>
    <w:rsid w:val="00FB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975F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747E4"/>
    <w:pPr>
      <w:spacing w:after="200" w:line="276" w:lineRule="auto"/>
      <w:ind w:left="720"/>
      <w:contextualSpacing/>
    </w:pPr>
    <w:rPr>
      <w:rFonts w:eastAsiaTheme="minorEastAsia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05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C05D7"/>
    <w:pPr>
      <w:spacing w:after="200" w:line="240" w:lineRule="auto"/>
    </w:pPr>
    <w:rPr>
      <w:rFonts w:eastAsiaTheme="minorEastAsia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C05D7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05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747E4"/>
    <w:pPr>
      <w:spacing w:after="200" w:line="276" w:lineRule="auto"/>
      <w:ind w:left="720"/>
      <w:contextualSpacing/>
    </w:pPr>
    <w:rPr>
      <w:rFonts w:eastAsiaTheme="minorEastAsia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05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C05D7"/>
    <w:pPr>
      <w:spacing w:after="200" w:line="240" w:lineRule="auto"/>
    </w:pPr>
    <w:rPr>
      <w:rFonts w:eastAsiaTheme="minorEastAsia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C05D7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0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ouznves4</cp:lastModifiedBy>
  <cp:revision>2</cp:revision>
  <dcterms:created xsi:type="dcterms:W3CDTF">2021-09-03T09:35:00Z</dcterms:created>
  <dcterms:modified xsi:type="dcterms:W3CDTF">2021-09-03T09:35:00Z</dcterms:modified>
</cp:coreProperties>
</file>